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0328A7DA" w14:textId="0B90D1D3" w:rsidR="002A27E2" w:rsidRPr="00C24546" w:rsidRDefault="002A27E2" w:rsidP="002A27E2">
      <w:pPr>
        <w:ind w:firstLine="720"/>
        <w:rPr>
          <w:b/>
          <w:bCs/>
          <w:sz w:val="28"/>
          <w:szCs w:val="28"/>
        </w:rPr>
      </w:pPr>
      <w:r w:rsidRPr="00C24546">
        <w:rPr>
          <w:b/>
          <w:bCs/>
          <w:sz w:val="28"/>
          <w:szCs w:val="28"/>
        </w:rPr>
        <w:t>Greetings from New York.  I hope everyone is doing well.  I hope that you are all getting out there and shooting plenty of registered targets.</w:t>
      </w:r>
    </w:p>
    <w:p w14:paraId="474BE4C1" w14:textId="75A1F26A" w:rsidR="00CF6563" w:rsidRPr="00C24546" w:rsidRDefault="00CF6563" w:rsidP="002A27E2">
      <w:pPr>
        <w:ind w:firstLine="720"/>
        <w:rPr>
          <w:b/>
          <w:bCs/>
          <w:sz w:val="28"/>
          <w:szCs w:val="28"/>
        </w:rPr>
      </w:pPr>
      <w:r w:rsidRPr="00C24546">
        <w:rPr>
          <w:b/>
          <w:bCs/>
          <w:sz w:val="28"/>
          <w:szCs w:val="28"/>
        </w:rPr>
        <w:t xml:space="preserve">We are sorry to say that two New York Shooters have passed away recently.  The two are Joe Caterino and Donde </w:t>
      </w:r>
      <w:proofErr w:type="spellStart"/>
      <w:r w:rsidRPr="00C24546">
        <w:rPr>
          <w:b/>
          <w:bCs/>
          <w:sz w:val="28"/>
          <w:szCs w:val="28"/>
        </w:rPr>
        <w:t>Fabailli</w:t>
      </w:r>
      <w:proofErr w:type="spellEnd"/>
      <w:r w:rsidRPr="00C24546">
        <w:rPr>
          <w:b/>
          <w:bCs/>
          <w:sz w:val="28"/>
          <w:szCs w:val="28"/>
        </w:rPr>
        <w:t>.</w:t>
      </w:r>
    </w:p>
    <w:p w14:paraId="36E0E100" w14:textId="71964800" w:rsidR="00CF6563" w:rsidRPr="00C24546" w:rsidRDefault="00CF6563" w:rsidP="002A27E2">
      <w:pPr>
        <w:ind w:firstLine="720"/>
        <w:rPr>
          <w:b/>
          <w:bCs/>
          <w:sz w:val="28"/>
          <w:szCs w:val="28"/>
        </w:rPr>
      </w:pPr>
      <w:r w:rsidRPr="00C24546">
        <w:rPr>
          <w:b/>
          <w:bCs/>
          <w:sz w:val="28"/>
          <w:szCs w:val="28"/>
        </w:rPr>
        <w:t>Joe Caterino of Saratoga Springs, New York</w:t>
      </w:r>
      <w:r w:rsidR="001938C0" w:rsidRPr="00C24546">
        <w:rPr>
          <w:b/>
          <w:bCs/>
          <w:sz w:val="28"/>
          <w:szCs w:val="28"/>
        </w:rPr>
        <w:t>,</w:t>
      </w:r>
      <w:r w:rsidRPr="00C24546">
        <w:rPr>
          <w:b/>
          <w:bCs/>
          <w:sz w:val="28"/>
          <w:szCs w:val="28"/>
        </w:rPr>
        <w:t xml:space="preserve"> passed away on February 13, 2024, at the age of 98.  Joe started registering targets in 1973.  During his career, Joe registered 212,750 singles, 149,475 handicap, and 106,450 doubles targets.  Joe was standing on the </w:t>
      </w:r>
      <w:r w:rsidR="001938C0" w:rsidRPr="00C24546">
        <w:rPr>
          <w:b/>
          <w:bCs/>
          <w:sz w:val="28"/>
          <w:szCs w:val="28"/>
        </w:rPr>
        <w:t>23-</w:t>
      </w:r>
      <w:r w:rsidRPr="00C24546">
        <w:rPr>
          <w:b/>
          <w:bCs/>
          <w:sz w:val="28"/>
          <w:szCs w:val="28"/>
        </w:rPr>
        <w:t>yard line.  Joe became a member of the New York State ATA Hall of Fame, being inducted in 1997</w:t>
      </w:r>
      <w:r w:rsidR="00C24546">
        <w:rPr>
          <w:b/>
          <w:bCs/>
          <w:sz w:val="28"/>
          <w:szCs w:val="28"/>
        </w:rPr>
        <w:t xml:space="preserve"> and was on the Board of Directors for many years.</w:t>
      </w:r>
      <w:r w:rsidRPr="00C24546">
        <w:rPr>
          <w:b/>
          <w:bCs/>
          <w:sz w:val="28"/>
          <w:szCs w:val="28"/>
        </w:rPr>
        <w:t xml:space="preserve">  Joe was a veteran of the United States Marine Corps serving during World War II.  He received the Purple Heart for his actions during the war.  Besides trapshooting, Joe loved to hunt and play golf.  All of us on the Board of Directors of the New York State ATA want to wish our deepest sympathies to Joe’s Family on his passing.</w:t>
      </w:r>
    </w:p>
    <w:p w14:paraId="782710B8" w14:textId="39CC882C" w:rsidR="001938C0" w:rsidRPr="00C24546" w:rsidRDefault="001938C0" w:rsidP="002A27E2">
      <w:pPr>
        <w:ind w:firstLine="720"/>
        <w:rPr>
          <w:b/>
          <w:bCs/>
          <w:sz w:val="28"/>
          <w:szCs w:val="28"/>
        </w:rPr>
      </w:pPr>
      <w:r w:rsidRPr="00C24546">
        <w:rPr>
          <w:b/>
          <w:bCs/>
          <w:sz w:val="28"/>
          <w:szCs w:val="28"/>
        </w:rPr>
        <w:t xml:space="preserve">Donde </w:t>
      </w:r>
      <w:proofErr w:type="spellStart"/>
      <w:r w:rsidRPr="00C24546">
        <w:rPr>
          <w:b/>
          <w:bCs/>
          <w:sz w:val="28"/>
          <w:szCs w:val="28"/>
        </w:rPr>
        <w:t>Fabailli</w:t>
      </w:r>
      <w:proofErr w:type="spellEnd"/>
      <w:r w:rsidRPr="00C24546">
        <w:rPr>
          <w:b/>
          <w:bCs/>
          <w:sz w:val="28"/>
          <w:szCs w:val="28"/>
        </w:rPr>
        <w:t xml:space="preserve"> of Grand Island, New York, passed away at the age of 61 on March 26, 2024.  Donde was a member of Sheridan Transit Gun Club on Grand Island.  Donde started registering targets in 2010.  During his career, Donde registered 18,200 singles, 2,800 handicap, and 800 doubles targets.  Donde was standing on the 19-yard line.  The Board of Directors of the New York State ATA wish to express our deepest sympathies to Donde’s wife Laurie and his entire family on his passing.</w:t>
      </w:r>
    </w:p>
    <w:p w14:paraId="22A03FC4" w14:textId="29B10E87" w:rsidR="00EC0305" w:rsidRPr="00C24546" w:rsidRDefault="00EC0305" w:rsidP="002A27E2">
      <w:pPr>
        <w:ind w:firstLine="720"/>
        <w:rPr>
          <w:b/>
          <w:bCs/>
          <w:sz w:val="28"/>
          <w:szCs w:val="28"/>
        </w:rPr>
      </w:pPr>
      <w:r w:rsidRPr="00C24546">
        <w:rPr>
          <w:b/>
          <w:bCs/>
          <w:sz w:val="28"/>
          <w:szCs w:val="28"/>
        </w:rPr>
        <w:t>Some target achievements to mention.  Donald “Scotty” Grossman has totaled 100,000 combined registered targets.  Heidi Womer has shot 50,000 singles targets.  Finally, David Kestler has shot 25,000 handicap targets.  Congratulations, and keep registering those targets.</w:t>
      </w:r>
    </w:p>
    <w:p w14:paraId="41463726" w14:textId="33756600" w:rsidR="00EC0305" w:rsidRPr="00C24546" w:rsidRDefault="00EC0305" w:rsidP="002A27E2">
      <w:pPr>
        <w:ind w:firstLine="720"/>
        <w:rPr>
          <w:b/>
          <w:bCs/>
          <w:sz w:val="28"/>
          <w:szCs w:val="28"/>
        </w:rPr>
      </w:pPr>
      <w:r w:rsidRPr="00C24546">
        <w:rPr>
          <w:b/>
          <w:bCs/>
          <w:sz w:val="28"/>
          <w:szCs w:val="28"/>
        </w:rPr>
        <w:t>As I stated in a past article, Richburg Rod and Gun Club used lime green targets for their registered shoot on Saturday, April 20, 2024.  This was preparation for the Empire Grand American in Cicero in May, where lime green targets will be used.  Over 11,000 targets were thrown.  This is quite a success for the Club, especially being only a two-trap club.  Excellent.</w:t>
      </w:r>
    </w:p>
    <w:p w14:paraId="4827729A" w14:textId="485BBA54" w:rsidR="00CF6563" w:rsidRPr="00C24546" w:rsidRDefault="00C24546" w:rsidP="002A27E2">
      <w:pPr>
        <w:ind w:firstLine="720"/>
        <w:rPr>
          <w:b/>
          <w:bCs/>
          <w:sz w:val="28"/>
          <w:szCs w:val="28"/>
        </w:rPr>
      </w:pPr>
      <w:r w:rsidRPr="00C24546">
        <w:rPr>
          <w:b/>
          <w:bCs/>
          <w:sz w:val="28"/>
          <w:szCs w:val="28"/>
        </w:rPr>
        <w:t>Please remember that the New York State Shoot this year will be held from Wednesday, June 26, 2024, to Sunday, June 30, 2024. This is a change because the State Shoot is normally held in July.  No programs will be mailed out.  The program will be posted online</w:t>
      </w:r>
      <w:r>
        <w:rPr>
          <w:b/>
          <w:bCs/>
          <w:sz w:val="28"/>
          <w:szCs w:val="28"/>
        </w:rPr>
        <w:t xml:space="preserve"> at</w:t>
      </w:r>
      <w:r w:rsidRPr="00C24546">
        <w:rPr>
          <w:b/>
          <w:bCs/>
          <w:sz w:val="28"/>
          <w:szCs w:val="28"/>
        </w:rPr>
        <w:t>:  www.nysata.com.</w:t>
      </w:r>
    </w:p>
    <w:p w14:paraId="3C2797EE" w14:textId="45938A24" w:rsidR="00C07023" w:rsidRPr="00C24546" w:rsidRDefault="00825241" w:rsidP="002A27E2">
      <w:pPr>
        <w:ind w:firstLine="720"/>
        <w:rPr>
          <w:b/>
          <w:bCs/>
          <w:sz w:val="28"/>
          <w:szCs w:val="28"/>
        </w:rPr>
      </w:pPr>
      <w:r w:rsidRPr="00C24546">
        <w:rPr>
          <w:b/>
          <w:bCs/>
          <w:sz w:val="28"/>
          <w:szCs w:val="28"/>
        </w:rPr>
        <w:t xml:space="preserve">If anyone wishes to have something written in one of these articles, please feel free to contact me by phone at 585-519-9543 or email me at </w:t>
      </w:r>
      <w:hyperlink r:id="rId5" w:history="1">
        <w:r w:rsidR="00C879FA" w:rsidRPr="00C24546">
          <w:rPr>
            <w:rStyle w:val="Hyperlink"/>
            <w:b/>
            <w:bCs/>
            <w:sz w:val="28"/>
            <w:szCs w:val="28"/>
          </w:rPr>
          <w:t>Trapshooterdavec@yahoo.com</w:t>
        </w:r>
      </w:hyperlink>
      <w:r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p>
    <w:p w14:paraId="6F23F44B" w14:textId="77777777" w:rsidR="0060575A" w:rsidRDefault="00C07023" w:rsidP="00C07023">
      <w:pPr>
        <w:spacing w:after="0"/>
        <w:ind w:firstLine="720"/>
        <w:rPr>
          <w:b/>
          <w:bCs/>
          <w:sz w:val="28"/>
          <w:szCs w:val="28"/>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Dave Cichell</w:t>
      </w:r>
      <w:r w:rsidR="0060575A">
        <w:rPr>
          <w:b/>
          <w:bCs/>
          <w:sz w:val="28"/>
          <w:szCs w:val="28"/>
        </w:rPr>
        <w:t>i</w:t>
      </w:r>
    </w:p>
    <w:p w14:paraId="03C8A757" w14:textId="4A3C814A" w:rsidR="002C453B" w:rsidRPr="002A27E2" w:rsidRDefault="00C07023" w:rsidP="0060575A">
      <w:pPr>
        <w:spacing w:after="0"/>
        <w:ind w:firstLine="720"/>
        <w:rPr>
          <w:b/>
          <w:bCs/>
          <w:sz w:val="24"/>
          <w:szCs w:val="24"/>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A814BE">
      <w:pgSz w:w="12240" w:h="15840"/>
      <w:pgMar w:top="432"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408F8"/>
    <w:rsid w:val="001938C0"/>
    <w:rsid w:val="0023182A"/>
    <w:rsid w:val="002A27E2"/>
    <w:rsid w:val="002B49CC"/>
    <w:rsid w:val="002C453B"/>
    <w:rsid w:val="002D6ADB"/>
    <w:rsid w:val="003D78F9"/>
    <w:rsid w:val="005F703E"/>
    <w:rsid w:val="0060575A"/>
    <w:rsid w:val="00754F35"/>
    <w:rsid w:val="007F70DF"/>
    <w:rsid w:val="00825241"/>
    <w:rsid w:val="00834F32"/>
    <w:rsid w:val="00A752E7"/>
    <w:rsid w:val="00A814BE"/>
    <w:rsid w:val="00A908C9"/>
    <w:rsid w:val="00AD0147"/>
    <w:rsid w:val="00C07023"/>
    <w:rsid w:val="00C24546"/>
    <w:rsid w:val="00C879FA"/>
    <w:rsid w:val="00CF6563"/>
    <w:rsid w:val="00D76AD4"/>
    <w:rsid w:val="00EC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Dave Cichelli</cp:lastModifiedBy>
  <cp:revision>2</cp:revision>
  <cp:lastPrinted>2024-04-22T15:02:00Z</cp:lastPrinted>
  <dcterms:created xsi:type="dcterms:W3CDTF">2024-04-22T15:08:00Z</dcterms:created>
  <dcterms:modified xsi:type="dcterms:W3CDTF">2024-04-22T15:08:00Z</dcterms:modified>
</cp:coreProperties>
</file>